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tblpX="-992" w:tblpY="1"/>
        <w:tblOverlap w:val="never"/>
        <w:tblW w:w="10760" w:type="dxa"/>
        <w:tblInd w:w="-9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4"/>
        <w:gridCol w:w="945"/>
        <w:gridCol w:w="1365"/>
        <w:gridCol w:w="296"/>
        <w:gridCol w:w="634"/>
        <w:gridCol w:w="435"/>
        <w:gridCol w:w="1170"/>
        <w:gridCol w:w="1230"/>
        <w:gridCol w:w="1096"/>
        <w:gridCol w:w="329"/>
        <w:gridCol w:w="465"/>
        <w:gridCol w:w="105"/>
        <w:gridCol w:w="616"/>
        <w:gridCol w:w="72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10760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Cs w:val="32"/>
              </w:rPr>
            </w:pPr>
            <w:bookmarkStart w:id="0" w:name="OLE_LINK1"/>
            <w:r>
              <w:rPr>
                <w:rFonts w:hint="eastAsia"/>
                <w:b/>
                <w:bCs/>
                <w:sz w:val="30"/>
                <w:szCs w:val="30"/>
                <w:lang w:val="en-US" w:eastAsia="zh-CN"/>
              </w:rPr>
              <w:t>益阳市首届工艺美术精品展参展作品登记表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姓  名</w:t>
            </w:r>
          </w:p>
        </w:tc>
        <w:tc>
          <w:tcPr>
            <w:tcW w:w="2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性别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出生年月</w:t>
            </w:r>
          </w:p>
        </w:tc>
        <w:tc>
          <w:tcPr>
            <w:tcW w:w="33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荣誉称号</w:t>
            </w:r>
          </w:p>
        </w:tc>
        <w:tc>
          <w:tcPr>
            <w:tcW w:w="2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152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职称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152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微信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QQ</w:t>
            </w: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通讯地址</w:t>
            </w:r>
          </w:p>
        </w:tc>
        <w:tc>
          <w:tcPr>
            <w:tcW w:w="48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both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手机号</w:t>
            </w:r>
          </w:p>
        </w:tc>
        <w:tc>
          <w:tcPr>
            <w:tcW w:w="33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39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作品名称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类别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材料</w:t>
            </w:r>
          </w:p>
        </w:tc>
        <w:tc>
          <w:tcPr>
            <w:tcW w:w="23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成本价（人民币）</w:t>
            </w:r>
          </w:p>
        </w:tc>
        <w:tc>
          <w:tcPr>
            <w:tcW w:w="22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陈列方式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396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170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摆放</w:t>
            </w:r>
          </w:p>
        </w:tc>
        <w:tc>
          <w:tcPr>
            <w:tcW w:w="72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both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悬挂</w:t>
            </w:r>
          </w:p>
        </w:tc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both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空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吊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960" w:type="dxa"/>
            <w:gridSpan w:val="4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17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2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作品尺寸（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含底座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）：</w:t>
            </w:r>
          </w:p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长×宽×高（厘米）</w:t>
            </w:r>
          </w:p>
        </w:tc>
        <w:tc>
          <w:tcPr>
            <w:tcW w:w="16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重量</w:t>
            </w:r>
          </w:p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（公斤）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展柜是否</w:t>
            </w:r>
          </w:p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备灯光</w:t>
            </w:r>
          </w:p>
        </w:tc>
        <w:tc>
          <w:tcPr>
            <w:tcW w:w="22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0760" w:type="dxa"/>
            <w:gridSpan w:val="14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作者简介（主要工作经历）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150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字内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0760" w:type="dxa"/>
            <w:gridSpan w:val="14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spacing w:line="500" w:lineRule="exact"/>
              <w:jc w:val="both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0760" w:type="dxa"/>
            <w:gridSpan w:val="14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0760" w:type="dxa"/>
            <w:gridSpan w:val="14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0760" w:type="dxa"/>
            <w:gridSpan w:val="14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0760" w:type="dxa"/>
            <w:gridSpan w:val="14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0760" w:type="dxa"/>
            <w:gridSpan w:val="14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10760" w:type="dxa"/>
            <w:gridSpan w:val="14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076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附：作品照片（5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寸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）、作品简要说明（体现创作构思，制作技艺和艺术效果）200字内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076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  <w:p>
            <w:pPr>
              <w:spacing w:line="500" w:lineRule="exact"/>
              <w:jc w:val="both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bookmarkEnd w:id="0"/>
    </w:tbl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方正仿宋_GBK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宋体-PUA">
    <w:altName w:val="宋体"/>
    <w:panose1 w:val="02010600030101010101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442318"/>
    <w:rsid w:val="7B4236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Administrator.DA6GCG9KQECK8UK</dc:creator>
  <cp:lastModifiedBy>Administrator</cp:lastModifiedBy>
  <dcterms:modified xsi:type="dcterms:W3CDTF">2017-04-27T02:14:11Z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